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B" w:rsidRPr="007B47CC" w:rsidRDefault="001E11CB" w:rsidP="001E11CB">
      <w:pPr>
        <w:ind w:firstLine="0"/>
        <w:rPr>
          <w:lang w:eastAsia="zh-CN"/>
        </w:rPr>
      </w:pPr>
      <w:r w:rsidRPr="007B47CC">
        <w:rPr>
          <w:rFonts w:hint="eastAsia"/>
          <w:lang w:eastAsia="zh-CN"/>
        </w:rPr>
        <w:t>附表：</w:t>
      </w:r>
    </w:p>
    <w:p w:rsidR="001E11CB" w:rsidRPr="007B47CC" w:rsidRDefault="001E11CB" w:rsidP="001E11CB">
      <w:pPr>
        <w:ind w:firstLine="0"/>
        <w:jc w:val="center"/>
        <w:rPr>
          <w:rFonts w:ascii="仿宋" w:eastAsia="仿宋" w:hAnsi="仿宋"/>
          <w:b/>
          <w:sz w:val="32"/>
          <w:szCs w:val="28"/>
          <w:lang w:eastAsia="zh-CN"/>
        </w:rPr>
      </w:pPr>
      <w:bookmarkStart w:id="0" w:name="_GoBack"/>
      <w:r w:rsidRPr="007B47CC">
        <w:rPr>
          <w:rFonts w:ascii="仿宋" w:eastAsia="仿宋" w:hAnsi="仿宋"/>
          <w:b/>
          <w:sz w:val="32"/>
          <w:szCs w:val="28"/>
          <w:lang w:eastAsia="zh-CN"/>
        </w:rPr>
        <w:t>202</w:t>
      </w:r>
      <w:r>
        <w:rPr>
          <w:rFonts w:ascii="仿宋" w:eastAsia="仿宋" w:hAnsi="仿宋" w:hint="eastAsia"/>
          <w:b/>
          <w:sz w:val="32"/>
          <w:szCs w:val="28"/>
          <w:lang w:eastAsia="zh-CN"/>
        </w:rPr>
        <w:t>4</w:t>
      </w:r>
      <w:r w:rsidRPr="007B47CC">
        <w:rPr>
          <w:rFonts w:ascii="仿宋" w:eastAsia="仿宋" w:hAnsi="仿宋"/>
          <w:b/>
          <w:sz w:val="32"/>
          <w:szCs w:val="28"/>
          <w:lang w:eastAsia="zh-CN"/>
        </w:rPr>
        <w:t>-202</w:t>
      </w:r>
      <w:r>
        <w:rPr>
          <w:rFonts w:ascii="仿宋" w:eastAsia="仿宋" w:hAnsi="仿宋" w:hint="eastAsia"/>
          <w:b/>
          <w:sz w:val="32"/>
          <w:szCs w:val="28"/>
          <w:lang w:eastAsia="zh-CN"/>
        </w:rPr>
        <w:t>5</w:t>
      </w:r>
      <w:r w:rsidRPr="007B47CC">
        <w:rPr>
          <w:rFonts w:ascii="仿宋" w:eastAsia="仿宋" w:hAnsi="仿宋"/>
          <w:b/>
          <w:sz w:val="32"/>
          <w:szCs w:val="28"/>
          <w:lang w:eastAsia="zh-CN"/>
        </w:rPr>
        <w:t>-2</w:t>
      </w:r>
      <w:r w:rsidRPr="007B47CC">
        <w:rPr>
          <w:rFonts w:ascii="仿宋" w:eastAsia="仿宋" w:hAnsi="仿宋" w:hint="eastAsia"/>
          <w:b/>
          <w:sz w:val="32"/>
          <w:szCs w:val="28"/>
          <w:lang w:eastAsia="zh-CN"/>
        </w:rPr>
        <w:t>学期拟批准转专业学生名单</w:t>
      </w:r>
    </w:p>
    <w:tbl>
      <w:tblPr>
        <w:tblStyle w:val="1"/>
        <w:tblpPr w:leftFromText="180" w:rightFromText="180" w:vertAnchor="page" w:horzAnchor="margin" w:tblpXSpec="center" w:tblpY="2557"/>
        <w:tblW w:w="5905" w:type="pct"/>
        <w:tblLayout w:type="fixed"/>
        <w:tblLook w:val="04A0" w:firstRow="1" w:lastRow="0" w:firstColumn="1" w:lastColumn="0" w:noHBand="0" w:noVBand="1"/>
      </w:tblPr>
      <w:tblGrid>
        <w:gridCol w:w="657"/>
        <w:gridCol w:w="1242"/>
        <w:gridCol w:w="966"/>
        <w:gridCol w:w="2485"/>
        <w:gridCol w:w="690"/>
        <w:gridCol w:w="2208"/>
        <w:gridCol w:w="588"/>
        <w:gridCol w:w="962"/>
      </w:tblGrid>
      <w:tr w:rsidR="001E11CB" w:rsidRPr="00C32885" w:rsidTr="008E342C">
        <w:trPr>
          <w:trHeight w:val="624"/>
        </w:trPr>
        <w:tc>
          <w:tcPr>
            <w:tcW w:w="335" w:type="pct"/>
            <w:vAlign w:val="center"/>
          </w:tcPr>
          <w:bookmarkEnd w:id="0"/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4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493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268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原专业</w:t>
            </w:r>
          </w:p>
        </w:tc>
        <w:tc>
          <w:tcPr>
            <w:tcW w:w="352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原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 xml:space="preserve">  </w:t>
            </w:r>
            <w:r w:rsidRPr="00C32885">
              <w:rPr>
                <w:rFonts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127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申请转入专业</w:t>
            </w:r>
          </w:p>
        </w:tc>
        <w:tc>
          <w:tcPr>
            <w:tcW w:w="300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 w:rsidRPr="00C32885">
              <w:rPr>
                <w:rFonts w:hint="eastAsia"/>
                <w:b/>
                <w:bCs/>
                <w:sz w:val="18"/>
                <w:szCs w:val="18"/>
              </w:rPr>
              <w:t>转入年级</w:t>
            </w:r>
          </w:p>
        </w:tc>
        <w:tc>
          <w:tcPr>
            <w:tcW w:w="491" w:type="pct"/>
            <w:vAlign w:val="center"/>
          </w:tcPr>
          <w:p w:rsidR="001E11CB" w:rsidRPr="00C32885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18"/>
                <w:szCs w:val="18"/>
                <w:lang w:eastAsia="zh-CN" w:bidi="ar-SA"/>
              </w:rPr>
              <w:t>备注</w:t>
            </w: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王子盈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24134105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汽车服务工程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徐千雯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24312325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学前教育（中外合作办学）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小学教育（中外合作办学）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18"/>
                <w:szCs w:val="18"/>
                <w:lang w:eastAsia="zh-CN" w:bidi="ar-SA"/>
              </w:rPr>
              <w:t>拟录取</w:t>
            </w:r>
          </w:p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18"/>
                <w:szCs w:val="18"/>
                <w:lang w:eastAsia="zh-CN" w:bidi="ar-SA"/>
              </w:rPr>
              <w:t>排名第一</w:t>
            </w: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方一铭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24312117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学前教育（中外合作办学）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小学教育（中外合作办学）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18"/>
                <w:szCs w:val="18"/>
                <w:lang w:eastAsia="zh-CN" w:bidi="ar-SA"/>
              </w:rPr>
              <w:t>拟录取</w:t>
            </w:r>
          </w:p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18"/>
                <w:szCs w:val="18"/>
                <w:lang w:eastAsia="zh-CN" w:bidi="ar-SA"/>
              </w:rPr>
              <w:t>排名第二</w:t>
            </w: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胡丁元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23240233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2023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张诗雯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24530114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健康服务与管理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</w:rPr>
              <w:t>康复治疗学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樊冰炎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24330124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</w:rPr>
              <w:t>康复治疗学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刘孟熙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24210124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张力元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24530108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健康服务与管理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  <w:tr w:rsidR="001E11CB" w:rsidRPr="003174FD" w:rsidTr="008E342C">
        <w:trPr>
          <w:trHeight w:val="624"/>
        </w:trPr>
        <w:tc>
          <w:tcPr>
            <w:tcW w:w="335" w:type="pct"/>
            <w:noWrap/>
            <w:vAlign w:val="center"/>
          </w:tcPr>
          <w:p w:rsidR="001E11CB" w:rsidRPr="003174FD" w:rsidRDefault="001E11CB" w:rsidP="008E342C">
            <w:pPr>
              <w:widowControl w:val="0"/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  <w:r w:rsidRPr="003174F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秦渤乔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24413220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英语（国际课程合作）</w:t>
            </w:r>
          </w:p>
        </w:tc>
        <w:tc>
          <w:tcPr>
            <w:tcW w:w="352" w:type="pct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174FD">
              <w:rPr>
                <w:rFonts w:hint="eastAsia"/>
                <w:sz w:val="18"/>
                <w:szCs w:val="18"/>
                <w:lang w:eastAsia="zh-CN"/>
              </w:rPr>
              <w:t>人工智能（国际课程合作）</w:t>
            </w:r>
          </w:p>
        </w:tc>
        <w:tc>
          <w:tcPr>
            <w:tcW w:w="300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sz w:val="18"/>
                <w:szCs w:val="18"/>
              </w:rPr>
            </w:pPr>
            <w:r w:rsidRPr="003174FD">
              <w:rPr>
                <w:rFonts w:hint="eastAsia"/>
                <w:sz w:val="18"/>
                <w:szCs w:val="18"/>
              </w:rPr>
              <w:t>2025</w:t>
            </w:r>
          </w:p>
        </w:tc>
        <w:tc>
          <w:tcPr>
            <w:tcW w:w="491" w:type="pct"/>
            <w:vAlign w:val="center"/>
          </w:tcPr>
          <w:p w:rsidR="001E11CB" w:rsidRPr="003174FD" w:rsidRDefault="001E11CB" w:rsidP="008E342C">
            <w:pPr>
              <w:ind w:firstLine="0"/>
              <w:jc w:val="center"/>
              <w:rPr>
                <w:rFonts w:ascii="宋体" w:eastAsia="宋体" w:hAnsi="宋体" w:cs="Times New Roman"/>
                <w:kern w:val="2"/>
                <w:sz w:val="18"/>
                <w:szCs w:val="18"/>
                <w:lang w:eastAsia="zh-CN" w:bidi="ar-SA"/>
              </w:rPr>
            </w:pPr>
          </w:p>
        </w:tc>
      </w:tr>
    </w:tbl>
    <w:p w:rsidR="001E11CB" w:rsidRDefault="001E11CB" w:rsidP="001E11CB">
      <w:pPr>
        <w:ind w:firstLine="0"/>
        <w:rPr>
          <w:lang w:eastAsia="zh-CN"/>
        </w:rPr>
      </w:pPr>
    </w:p>
    <w:p w:rsidR="001E11CB" w:rsidRPr="0037011B" w:rsidRDefault="001E11CB" w:rsidP="001E11CB">
      <w:pPr>
        <w:ind w:firstLine="0"/>
        <w:rPr>
          <w:lang w:eastAsia="zh-CN"/>
        </w:rPr>
      </w:pPr>
    </w:p>
    <w:p w:rsidR="002B600D" w:rsidRDefault="002B600D"/>
    <w:sectPr w:rsidR="002B600D" w:rsidSect="00023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CC" w:rsidRDefault="003660CC" w:rsidP="001E11CB">
      <w:r>
        <w:separator/>
      </w:r>
    </w:p>
  </w:endnote>
  <w:endnote w:type="continuationSeparator" w:id="0">
    <w:p w:rsidR="003660CC" w:rsidRDefault="003660CC" w:rsidP="001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CC" w:rsidRDefault="003660CC" w:rsidP="001E11CB">
      <w:r>
        <w:separator/>
      </w:r>
    </w:p>
  </w:footnote>
  <w:footnote w:type="continuationSeparator" w:id="0">
    <w:p w:rsidR="003660CC" w:rsidRDefault="003660CC" w:rsidP="001E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EB"/>
    <w:rsid w:val="001E11CB"/>
    <w:rsid w:val="002B600D"/>
    <w:rsid w:val="003660CC"/>
    <w:rsid w:val="00E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1953-961B-478A-98C3-CA0CC57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CB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C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1E1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1CB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1E11C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1E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E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陈珊</cp:lastModifiedBy>
  <cp:revision>2</cp:revision>
  <dcterms:created xsi:type="dcterms:W3CDTF">2025-05-29T07:50:00Z</dcterms:created>
  <dcterms:modified xsi:type="dcterms:W3CDTF">2025-05-29T07:50:00Z</dcterms:modified>
</cp:coreProperties>
</file>